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3BB7" w14:textId="319BB0A2" w:rsidR="001B1F68" w:rsidRDefault="001B1F68" w:rsidP="002C24FF">
      <w:pPr>
        <w:spacing w:after="0" w:line="240" w:lineRule="auto"/>
        <w:jc w:val="center"/>
        <w:rPr>
          <w:b/>
          <w:sz w:val="28"/>
          <w:szCs w:val="28"/>
        </w:rPr>
      </w:pPr>
    </w:p>
    <w:p w14:paraId="5F2191D1" w14:textId="5DAF0DDC" w:rsidR="00124063" w:rsidRPr="000E46AF" w:rsidRDefault="001B1F68" w:rsidP="000E46AF">
      <w:pPr>
        <w:spacing w:after="0" w:line="240" w:lineRule="auto"/>
        <w:jc w:val="center"/>
        <w:rPr>
          <w:rFonts w:ascii="Franklin Gothic Medium" w:hAnsi="Franklin Gothic Medium"/>
          <w:b/>
          <w:sz w:val="28"/>
          <w:szCs w:val="28"/>
        </w:rPr>
      </w:pPr>
      <w:r w:rsidRPr="00EC771F">
        <w:rPr>
          <w:rFonts w:ascii="Franklin Gothic Medium" w:hAnsi="Franklin Gothic Medium"/>
          <w:b/>
          <w:sz w:val="28"/>
          <w:szCs w:val="28"/>
        </w:rPr>
        <w:t xml:space="preserve">Survey Administration for </w:t>
      </w:r>
      <w:r w:rsidR="00B84B6C" w:rsidRPr="00EC771F">
        <w:rPr>
          <w:rFonts w:ascii="Franklin Gothic Medium" w:hAnsi="Franklin Gothic Medium"/>
          <w:b/>
          <w:sz w:val="28"/>
          <w:szCs w:val="28"/>
        </w:rPr>
        <w:t>Prevention</w:t>
      </w:r>
      <w:r w:rsidR="00124063" w:rsidRPr="00EC771F">
        <w:rPr>
          <w:rFonts w:ascii="Franklin Gothic Medium" w:hAnsi="Franklin Gothic Medium"/>
          <w:b/>
          <w:sz w:val="28"/>
          <w:szCs w:val="28"/>
        </w:rPr>
        <w:t xml:space="preserve"> Program</w:t>
      </w:r>
      <w:r w:rsidR="00B84B6C" w:rsidRPr="00EC771F">
        <w:rPr>
          <w:rFonts w:ascii="Franklin Gothic Medium" w:hAnsi="Franklin Gothic Medium"/>
          <w:b/>
          <w:sz w:val="28"/>
          <w:szCs w:val="28"/>
        </w:rPr>
        <w:t>ming</w:t>
      </w:r>
    </w:p>
    <w:p w14:paraId="690DD5FC" w14:textId="77777777" w:rsidR="00EC771F" w:rsidRDefault="00EC771F" w:rsidP="00124063">
      <w:pPr>
        <w:spacing w:after="0" w:line="240" w:lineRule="auto"/>
        <w:rPr>
          <w:rFonts w:ascii="Calibri Light" w:hAnsi="Calibri Light" w:cs="Calibri Light"/>
        </w:rPr>
      </w:pPr>
    </w:p>
    <w:p w14:paraId="45E2B75C" w14:textId="59C8E2E1" w:rsidR="00EC771F" w:rsidRDefault="00EC771F" w:rsidP="00124063">
      <w:pPr>
        <w:spacing w:after="0" w:line="240" w:lineRule="auto"/>
        <w:rPr>
          <w:rFonts w:ascii="Calibri Light" w:hAnsi="Calibri Light" w:cs="Calibri Light"/>
        </w:rPr>
      </w:pPr>
      <w:r>
        <w:rPr>
          <w:rFonts w:ascii="Calibri Light" w:hAnsi="Calibri Light" w:cs="Calibri Light"/>
        </w:rPr>
        <w:t xml:space="preserve">To evaluate its investment in substance misuse prevention programs, the Idaho Office of Drug Policy (ODP) requires prevention programming grantees to conduct assessments on the prevention-related attitudes and behaviors of its program participants.  These participants are assessed twice:  once in advance of receiving the prevention programming (pre-test) and once after completion of the programming (post-test). </w:t>
      </w:r>
    </w:p>
    <w:p w14:paraId="323DB490" w14:textId="77777777" w:rsidR="00EC771F" w:rsidRDefault="00EC771F" w:rsidP="00124063">
      <w:pPr>
        <w:spacing w:after="0" w:line="240" w:lineRule="auto"/>
        <w:rPr>
          <w:rFonts w:ascii="Calibri Light" w:hAnsi="Calibri Light" w:cs="Calibri Light"/>
        </w:rPr>
      </w:pPr>
    </w:p>
    <w:p w14:paraId="0E3AAE25" w14:textId="77777777" w:rsidR="000E46AF" w:rsidRDefault="000E46AF" w:rsidP="00124063">
      <w:pPr>
        <w:spacing w:after="0" w:line="240" w:lineRule="auto"/>
        <w:rPr>
          <w:rFonts w:ascii="Calibri Light" w:hAnsi="Calibri Light" w:cs="Calibri Light"/>
        </w:rPr>
      </w:pPr>
      <w:r>
        <w:rPr>
          <w:rFonts w:ascii="Calibri Light" w:hAnsi="Calibri Light" w:cs="Calibri Light"/>
        </w:rPr>
        <w:t>Working with professional evaluators, the</w:t>
      </w:r>
      <w:r w:rsidR="00124063" w:rsidRPr="00EC771F">
        <w:rPr>
          <w:rFonts w:ascii="Calibri Light" w:hAnsi="Calibri Light" w:cs="Calibri Light"/>
        </w:rPr>
        <w:t xml:space="preserve"> staff at ODP</w:t>
      </w:r>
      <w:r>
        <w:rPr>
          <w:rFonts w:ascii="Calibri Light" w:hAnsi="Calibri Light" w:cs="Calibri Light"/>
        </w:rPr>
        <w:t xml:space="preserve"> developed surveys to assess different populations (younger youth, older youth and parents) and procedures</w:t>
      </w:r>
      <w:r w:rsidR="00124063" w:rsidRPr="00EC771F">
        <w:rPr>
          <w:rFonts w:ascii="Calibri Light" w:hAnsi="Calibri Light" w:cs="Calibri Light"/>
        </w:rPr>
        <w:t xml:space="preserve"> to </w:t>
      </w:r>
      <w:r w:rsidR="001B1F68" w:rsidRPr="00EC771F">
        <w:rPr>
          <w:rFonts w:ascii="Calibri Light" w:hAnsi="Calibri Light" w:cs="Calibri Light"/>
        </w:rPr>
        <w:t>administ</w:t>
      </w:r>
      <w:r>
        <w:rPr>
          <w:rFonts w:ascii="Calibri Light" w:hAnsi="Calibri Light" w:cs="Calibri Light"/>
        </w:rPr>
        <w:t>e</w:t>
      </w:r>
      <w:r w:rsidR="001B1F68" w:rsidRPr="00EC771F">
        <w:rPr>
          <w:rFonts w:ascii="Calibri Light" w:hAnsi="Calibri Light" w:cs="Calibri Light"/>
        </w:rPr>
        <w:t>r</w:t>
      </w:r>
      <w:r>
        <w:rPr>
          <w:rFonts w:ascii="Calibri Light" w:hAnsi="Calibri Light" w:cs="Calibri Light"/>
        </w:rPr>
        <w:t xml:space="preserve"> the surveys consistently.</w:t>
      </w:r>
      <w:r w:rsidR="00EC771F" w:rsidRPr="00EC771F">
        <w:rPr>
          <w:rFonts w:ascii="Calibri Light" w:hAnsi="Calibri Light" w:cs="Calibri Light"/>
        </w:rPr>
        <w:t xml:space="preserve">  The</w:t>
      </w:r>
      <w:r>
        <w:rPr>
          <w:rFonts w:ascii="Calibri Light" w:hAnsi="Calibri Light" w:cs="Calibri Light"/>
        </w:rPr>
        <w:t xml:space="preserve"> assessments may be submitted either on paper or online.   Following the general instructions, </w:t>
      </w:r>
      <w:r w:rsidR="00EC771F" w:rsidRPr="00EC771F">
        <w:rPr>
          <w:rFonts w:ascii="Calibri Light" w:hAnsi="Calibri Light" w:cs="Calibri Light"/>
        </w:rPr>
        <w:t>two sets of procedures</w:t>
      </w:r>
      <w:r>
        <w:rPr>
          <w:rFonts w:ascii="Calibri Light" w:hAnsi="Calibri Light" w:cs="Calibri Light"/>
        </w:rPr>
        <w:t xml:space="preserve"> follow</w:t>
      </w:r>
      <w:r w:rsidR="00EC771F" w:rsidRPr="00EC771F">
        <w:rPr>
          <w:rFonts w:ascii="Calibri Light" w:hAnsi="Calibri Light" w:cs="Calibri Light"/>
        </w:rPr>
        <w:t>: one for paper surveys and one for online surveys.</w:t>
      </w:r>
      <w:r w:rsidR="00124063" w:rsidRPr="00EC771F">
        <w:rPr>
          <w:rFonts w:ascii="Calibri Light" w:hAnsi="Calibri Light" w:cs="Calibri Light"/>
        </w:rPr>
        <w:t xml:space="preserve">  </w:t>
      </w:r>
    </w:p>
    <w:p w14:paraId="78DD5266" w14:textId="77777777" w:rsidR="000E46AF" w:rsidRDefault="000E46AF" w:rsidP="00124063">
      <w:pPr>
        <w:spacing w:after="0" w:line="240" w:lineRule="auto"/>
        <w:rPr>
          <w:rFonts w:ascii="Calibri Light" w:hAnsi="Calibri Light" w:cs="Calibri Light"/>
        </w:rPr>
      </w:pPr>
    </w:p>
    <w:p w14:paraId="25E3DCE3" w14:textId="362A0F12" w:rsidR="00124063" w:rsidRPr="00EC771F" w:rsidRDefault="00124063" w:rsidP="00124063">
      <w:pPr>
        <w:spacing w:after="0" w:line="240" w:lineRule="auto"/>
        <w:rPr>
          <w:rFonts w:ascii="Calibri Light" w:hAnsi="Calibri Light" w:cs="Calibri Light"/>
        </w:rPr>
      </w:pPr>
      <w:r w:rsidRPr="00EC771F">
        <w:rPr>
          <w:rFonts w:ascii="Calibri Light" w:hAnsi="Calibri Light" w:cs="Calibri Light"/>
        </w:rPr>
        <w:t>Questions or concerns related to the</w:t>
      </w:r>
      <w:r w:rsidR="00D9507A">
        <w:rPr>
          <w:rFonts w:ascii="Calibri Light" w:hAnsi="Calibri Light" w:cs="Calibri Light"/>
        </w:rPr>
        <w:t xml:space="preserve"> survey forms or</w:t>
      </w:r>
      <w:r w:rsidRPr="00EC771F">
        <w:rPr>
          <w:rFonts w:ascii="Calibri Light" w:hAnsi="Calibri Light" w:cs="Calibri Light"/>
        </w:rPr>
        <w:t xml:space="preserve"> procedures should be directed to </w:t>
      </w:r>
      <w:r w:rsidR="00B84B6C" w:rsidRPr="00EC771F">
        <w:rPr>
          <w:rFonts w:ascii="Calibri Light" w:hAnsi="Calibri Light" w:cs="Calibri Light"/>
        </w:rPr>
        <w:t>ODP Sr. Research Analyst</w:t>
      </w:r>
      <w:r w:rsidR="000E46AF">
        <w:rPr>
          <w:rFonts w:ascii="Calibri Light" w:hAnsi="Calibri Light" w:cs="Calibri Light"/>
        </w:rPr>
        <w:t>,</w:t>
      </w:r>
      <w:r w:rsidR="00B84B6C" w:rsidRPr="00EC771F">
        <w:rPr>
          <w:rFonts w:ascii="Calibri Light" w:hAnsi="Calibri Light" w:cs="Calibri Light"/>
        </w:rPr>
        <w:t xml:space="preserve"> </w:t>
      </w:r>
      <w:r w:rsidR="0032468B" w:rsidRPr="00EC771F">
        <w:rPr>
          <w:rFonts w:ascii="Calibri Light" w:hAnsi="Calibri Light" w:cs="Calibri Light"/>
        </w:rPr>
        <w:t>Cheryl Foster</w:t>
      </w:r>
      <w:r w:rsidR="001B1F68" w:rsidRPr="00EC771F">
        <w:rPr>
          <w:rFonts w:ascii="Calibri Light" w:hAnsi="Calibri Light" w:cs="Calibri Light"/>
        </w:rPr>
        <w:t xml:space="preserve"> at</w:t>
      </w:r>
      <w:r w:rsidR="00FA0D20" w:rsidRPr="00EC771F">
        <w:rPr>
          <w:rFonts w:ascii="Calibri Light" w:hAnsi="Calibri Light" w:cs="Calibri Light"/>
        </w:rPr>
        <w:t xml:space="preserve"> (208) 854-304</w:t>
      </w:r>
      <w:r w:rsidR="00AD78EF" w:rsidRPr="00EC771F">
        <w:rPr>
          <w:rFonts w:ascii="Calibri Light" w:hAnsi="Calibri Light" w:cs="Calibri Light"/>
        </w:rPr>
        <w:t>8</w:t>
      </w:r>
      <w:r w:rsidR="000E46AF">
        <w:rPr>
          <w:rFonts w:ascii="Calibri Light" w:hAnsi="Calibri Light" w:cs="Calibri Light"/>
        </w:rPr>
        <w:t xml:space="preserve"> or cheryl.foster@odp.idaho.gov</w:t>
      </w:r>
      <w:r w:rsidR="00FA0D20" w:rsidRPr="00EC771F">
        <w:rPr>
          <w:rFonts w:ascii="Calibri Light" w:hAnsi="Calibri Light" w:cs="Calibri Light"/>
        </w:rPr>
        <w:t>.</w:t>
      </w:r>
    </w:p>
    <w:p w14:paraId="319DC1C3" w14:textId="77777777" w:rsidR="00990B1D" w:rsidRPr="00EC771F" w:rsidRDefault="00990B1D" w:rsidP="00124063">
      <w:pPr>
        <w:spacing w:after="0" w:line="240" w:lineRule="auto"/>
        <w:rPr>
          <w:rFonts w:ascii="Calibri Light" w:hAnsi="Calibri Light" w:cs="Calibri Light"/>
        </w:rPr>
      </w:pPr>
    </w:p>
    <w:p w14:paraId="3E7BBBE2" w14:textId="77777777" w:rsidR="002B0020" w:rsidRPr="00EC771F" w:rsidRDefault="002B0020" w:rsidP="00124063">
      <w:pPr>
        <w:spacing w:after="0" w:line="240" w:lineRule="auto"/>
        <w:rPr>
          <w:rFonts w:ascii="Calibri Light" w:hAnsi="Calibri Light" w:cs="Calibri Light"/>
          <w:b/>
          <w:i/>
        </w:rPr>
      </w:pPr>
      <w:r w:rsidRPr="00EC771F">
        <w:rPr>
          <w:rFonts w:ascii="Calibri Light" w:hAnsi="Calibri Light" w:cs="Calibri Light"/>
          <w:b/>
          <w:i/>
        </w:rPr>
        <w:t>When to Administer the Surveys</w:t>
      </w:r>
    </w:p>
    <w:p w14:paraId="2BE3AF56" w14:textId="77777777" w:rsidR="002B0020" w:rsidRPr="00EC771F" w:rsidRDefault="002B0020" w:rsidP="00124063">
      <w:pPr>
        <w:spacing w:after="0" w:line="240" w:lineRule="auto"/>
        <w:rPr>
          <w:rFonts w:ascii="Calibri Light" w:hAnsi="Calibri Light" w:cs="Calibri Light"/>
          <w:b/>
          <w:i/>
        </w:rPr>
      </w:pPr>
    </w:p>
    <w:p w14:paraId="58CA2EBD" w14:textId="77777777" w:rsidR="002B0020" w:rsidRPr="00EC771F" w:rsidRDefault="002B0020" w:rsidP="00124063">
      <w:pPr>
        <w:spacing w:after="0" w:line="240" w:lineRule="auto"/>
        <w:rPr>
          <w:rFonts w:ascii="Calibri Light" w:hAnsi="Calibri Light" w:cs="Calibri Light"/>
          <w:b/>
        </w:rPr>
      </w:pPr>
      <w:r w:rsidRPr="00EC771F">
        <w:rPr>
          <w:rFonts w:ascii="Calibri Light" w:hAnsi="Calibri Light" w:cs="Calibri Light"/>
        </w:rPr>
        <w:t xml:space="preserve">       </w:t>
      </w:r>
      <w:r w:rsidRPr="00EC771F">
        <w:rPr>
          <w:rFonts w:ascii="Calibri Light" w:hAnsi="Calibri Light" w:cs="Calibri Light"/>
          <w:b/>
        </w:rPr>
        <w:t>Pre-Surveys</w:t>
      </w:r>
    </w:p>
    <w:p w14:paraId="6211DD04" w14:textId="77777777" w:rsidR="002B0020" w:rsidRPr="00EC771F" w:rsidRDefault="002B0020" w:rsidP="00124063">
      <w:pPr>
        <w:spacing w:after="0" w:line="240" w:lineRule="auto"/>
        <w:rPr>
          <w:rFonts w:ascii="Calibri Light" w:hAnsi="Calibri Light" w:cs="Calibri Light"/>
        </w:rPr>
      </w:pPr>
      <w:r w:rsidRPr="00E55BB7">
        <w:rPr>
          <w:rFonts w:ascii="Calibri Light" w:hAnsi="Calibri Light" w:cs="Calibri Light"/>
          <w:iCs/>
          <w:u w:val="single"/>
        </w:rPr>
        <w:t>Pre-surveys should be administered BEFORE program participants are exposed to ANY programming.</w:t>
      </w:r>
      <w:r w:rsidRPr="00EC771F">
        <w:rPr>
          <w:rFonts w:ascii="Calibri Light" w:hAnsi="Calibri Light" w:cs="Calibri Light"/>
          <w:i/>
        </w:rPr>
        <w:t xml:space="preserve">  </w:t>
      </w:r>
      <w:r w:rsidRPr="00EC771F">
        <w:rPr>
          <w:rFonts w:ascii="Calibri Light" w:hAnsi="Calibri Light" w:cs="Calibri Light"/>
        </w:rPr>
        <w:t>This is crucial because it ensures that we are measuring what program participants knew, thought, and believed prior to being exposed to your prevention program.</w:t>
      </w:r>
    </w:p>
    <w:p w14:paraId="6258C9C7" w14:textId="77777777" w:rsidR="002B0020" w:rsidRPr="00EC771F" w:rsidRDefault="002B0020" w:rsidP="00124063">
      <w:pPr>
        <w:spacing w:after="0" w:line="240" w:lineRule="auto"/>
        <w:rPr>
          <w:rFonts w:ascii="Calibri Light" w:hAnsi="Calibri Light" w:cs="Calibri Light"/>
        </w:rPr>
      </w:pPr>
    </w:p>
    <w:p w14:paraId="0341C3A5" w14:textId="77777777" w:rsidR="002B0020" w:rsidRPr="00EC771F" w:rsidRDefault="002B0020" w:rsidP="00124063">
      <w:pPr>
        <w:spacing w:after="0" w:line="240" w:lineRule="auto"/>
        <w:rPr>
          <w:rFonts w:ascii="Calibri Light" w:hAnsi="Calibri Light" w:cs="Calibri Light"/>
          <w:b/>
        </w:rPr>
      </w:pPr>
      <w:r w:rsidRPr="00EC771F">
        <w:rPr>
          <w:rFonts w:ascii="Calibri Light" w:hAnsi="Calibri Light" w:cs="Calibri Light"/>
        </w:rPr>
        <w:t xml:space="preserve">     </w:t>
      </w:r>
      <w:r w:rsidRPr="00EC771F">
        <w:rPr>
          <w:rFonts w:ascii="Calibri Light" w:hAnsi="Calibri Light" w:cs="Calibri Light"/>
          <w:b/>
        </w:rPr>
        <w:t>Post-Surveys</w:t>
      </w:r>
    </w:p>
    <w:p w14:paraId="1C7CE591" w14:textId="77777777" w:rsidR="002B0020" w:rsidRPr="00EC771F" w:rsidRDefault="002B0020" w:rsidP="002B0020">
      <w:pPr>
        <w:spacing w:after="0" w:line="240" w:lineRule="auto"/>
        <w:rPr>
          <w:rFonts w:ascii="Calibri Light" w:hAnsi="Calibri Light" w:cs="Calibri Light"/>
        </w:rPr>
      </w:pPr>
      <w:r w:rsidRPr="00E55BB7">
        <w:rPr>
          <w:rFonts w:ascii="Calibri Light" w:hAnsi="Calibri Light" w:cs="Calibri Light"/>
          <w:iCs/>
          <w:u w:val="single"/>
        </w:rPr>
        <w:t>Post-surveys</w:t>
      </w:r>
      <w:r w:rsidR="00462663" w:rsidRPr="00E55BB7">
        <w:rPr>
          <w:rFonts w:ascii="Calibri Light" w:hAnsi="Calibri Light" w:cs="Calibri Light"/>
          <w:iCs/>
          <w:u w:val="single"/>
        </w:rPr>
        <w:t xml:space="preserve"> and retrospective surveys (i.e., the Parenting Survey)</w:t>
      </w:r>
      <w:r w:rsidRPr="00E55BB7">
        <w:rPr>
          <w:rFonts w:ascii="Calibri Light" w:hAnsi="Calibri Light" w:cs="Calibri Light"/>
          <w:iCs/>
          <w:u w:val="single"/>
        </w:rPr>
        <w:t xml:space="preserve"> should be administered AFTER program participants are exposed to ALL programming.</w:t>
      </w:r>
      <w:r w:rsidRPr="00EC771F">
        <w:rPr>
          <w:rFonts w:ascii="Calibri Light" w:hAnsi="Calibri Light" w:cs="Calibri Light"/>
          <w:i/>
        </w:rPr>
        <w:t xml:space="preserve">  </w:t>
      </w:r>
      <w:r w:rsidRPr="00EC771F">
        <w:rPr>
          <w:rFonts w:ascii="Calibri Light" w:hAnsi="Calibri Light" w:cs="Calibri Light"/>
        </w:rPr>
        <w:t>This is crucial because it ensures that we are measuring what program participants know, think, and believe after being exposed to your prevention program.</w:t>
      </w:r>
    </w:p>
    <w:p w14:paraId="7E7FBA56" w14:textId="77777777" w:rsidR="002B0020" w:rsidRPr="00EC771F" w:rsidRDefault="002B0020" w:rsidP="002B0020">
      <w:pPr>
        <w:spacing w:after="0" w:line="240" w:lineRule="auto"/>
        <w:rPr>
          <w:rFonts w:ascii="Calibri Light" w:hAnsi="Calibri Light" w:cs="Calibri Light"/>
        </w:rPr>
      </w:pPr>
    </w:p>
    <w:p w14:paraId="051C81ED" w14:textId="77777777" w:rsidR="002B0020" w:rsidRPr="00EC771F" w:rsidRDefault="002B0020" w:rsidP="002B0020">
      <w:pPr>
        <w:spacing w:after="0" w:line="240" w:lineRule="auto"/>
        <w:rPr>
          <w:rFonts w:ascii="Calibri Light" w:hAnsi="Calibri Light" w:cs="Calibri Light"/>
          <w:b/>
          <w:i/>
        </w:rPr>
      </w:pPr>
      <w:r w:rsidRPr="00EC771F">
        <w:rPr>
          <w:rFonts w:ascii="Calibri Light" w:hAnsi="Calibri Light" w:cs="Calibri Light"/>
          <w:b/>
          <w:i/>
        </w:rPr>
        <w:t xml:space="preserve">Who to </w:t>
      </w:r>
      <w:proofErr w:type="gramStart"/>
      <w:r w:rsidRPr="00EC771F">
        <w:rPr>
          <w:rFonts w:ascii="Calibri Light" w:hAnsi="Calibri Light" w:cs="Calibri Light"/>
          <w:b/>
          <w:i/>
        </w:rPr>
        <w:t>Survey</w:t>
      </w:r>
      <w:proofErr w:type="gramEnd"/>
    </w:p>
    <w:p w14:paraId="31B10298" w14:textId="77777777" w:rsidR="002B0020" w:rsidRPr="00EC771F" w:rsidRDefault="002B0020" w:rsidP="002B0020">
      <w:pPr>
        <w:spacing w:after="0" w:line="240" w:lineRule="auto"/>
        <w:rPr>
          <w:rFonts w:ascii="Calibri Light" w:hAnsi="Calibri Light" w:cs="Calibri Light"/>
          <w:b/>
          <w:i/>
        </w:rPr>
      </w:pPr>
    </w:p>
    <w:p w14:paraId="685349E1" w14:textId="515B9C2C" w:rsidR="002B0020" w:rsidRPr="00EC771F" w:rsidRDefault="002B0020" w:rsidP="002B0020">
      <w:pPr>
        <w:spacing w:after="0" w:line="240" w:lineRule="auto"/>
        <w:rPr>
          <w:rFonts w:ascii="Calibri Light" w:hAnsi="Calibri Light" w:cs="Calibri Light"/>
        </w:rPr>
      </w:pPr>
      <w:r w:rsidRPr="00EC771F">
        <w:rPr>
          <w:rFonts w:ascii="Calibri Light" w:hAnsi="Calibri Light" w:cs="Calibri Light"/>
        </w:rPr>
        <w:t xml:space="preserve">If possible, ODP recommends that you survey all program participants.  If your program serves more than 300 participants and you are not able to survey all of them, notify ODP and we will randomly select cohorts for you to survey.  Providers with less than 300 program participants will be asked to administer the survey to </w:t>
      </w:r>
      <w:r w:rsidRPr="00EC771F">
        <w:rPr>
          <w:rFonts w:ascii="Calibri Light" w:hAnsi="Calibri Light" w:cs="Calibri Light"/>
          <w:i/>
        </w:rPr>
        <w:t xml:space="preserve">all </w:t>
      </w:r>
      <w:r w:rsidRPr="00EC771F">
        <w:rPr>
          <w:rFonts w:ascii="Calibri Light" w:hAnsi="Calibri Light" w:cs="Calibri Light"/>
        </w:rPr>
        <w:t>participants.</w:t>
      </w:r>
      <w:r w:rsidR="006E364E" w:rsidRPr="00EC771F">
        <w:rPr>
          <w:rFonts w:ascii="Calibri Light" w:hAnsi="Calibri Light" w:cs="Calibri Light"/>
        </w:rPr>
        <w:t xml:space="preserve">  </w:t>
      </w:r>
      <w:r w:rsidRPr="00EC771F">
        <w:rPr>
          <w:rFonts w:ascii="Calibri Light" w:hAnsi="Calibri Light" w:cs="Calibri Light"/>
        </w:rPr>
        <w:t>Participants in Grades 3 and under should not be surveyed.</w:t>
      </w:r>
    </w:p>
    <w:p w14:paraId="5E463718" w14:textId="77777777" w:rsidR="002B0020" w:rsidRPr="00EC771F" w:rsidRDefault="002B0020" w:rsidP="002B0020">
      <w:pPr>
        <w:spacing w:after="0" w:line="240" w:lineRule="auto"/>
        <w:rPr>
          <w:rFonts w:ascii="Calibri Light" w:hAnsi="Calibri Light" w:cs="Calibri Light"/>
        </w:rPr>
      </w:pPr>
    </w:p>
    <w:p w14:paraId="46BC854F" w14:textId="77777777" w:rsidR="002B0020" w:rsidRPr="00EC771F" w:rsidRDefault="002B0020" w:rsidP="002B0020">
      <w:pPr>
        <w:spacing w:after="0" w:line="240" w:lineRule="auto"/>
        <w:rPr>
          <w:rFonts w:ascii="Calibri Light" w:hAnsi="Calibri Light" w:cs="Calibri Light"/>
          <w:b/>
          <w:i/>
        </w:rPr>
      </w:pPr>
      <w:r w:rsidRPr="00EC771F">
        <w:rPr>
          <w:rFonts w:ascii="Calibri Light" w:hAnsi="Calibri Light" w:cs="Calibri Light"/>
          <w:b/>
          <w:i/>
        </w:rPr>
        <w:t>Obtaining Parental Consent</w:t>
      </w:r>
    </w:p>
    <w:p w14:paraId="49530FA0" w14:textId="77777777" w:rsidR="002B0020" w:rsidRPr="00EC771F" w:rsidRDefault="002B0020" w:rsidP="002B0020">
      <w:pPr>
        <w:spacing w:after="0" w:line="240" w:lineRule="auto"/>
        <w:rPr>
          <w:rFonts w:ascii="Calibri Light" w:hAnsi="Calibri Light" w:cs="Calibri Light"/>
          <w:b/>
          <w:i/>
        </w:rPr>
      </w:pPr>
    </w:p>
    <w:p w14:paraId="5615A143" w14:textId="630D65BC" w:rsidR="00D361F2" w:rsidRPr="00E55BB7" w:rsidRDefault="0005686E" w:rsidP="000E46AF">
      <w:pPr>
        <w:tabs>
          <w:tab w:val="left" w:pos="360"/>
        </w:tabs>
        <w:spacing w:after="0" w:line="240" w:lineRule="auto"/>
        <w:rPr>
          <w:bCs/>
          <w:i/>
        </w:rPr>
      </w:pPr>
      <w:r w:rsidRPr="00EC771F">
        <w:rPr>
          <w:rFonts w:ascii="Calibri Light" w:hAnsi="Calibri Light" w:cs="Calibri Light"/>
          <w:b/>
          <w:u w:val="single"/>
        </w:rPr>
        <w:t xml:space="preserve">For Youth Surveys, </w:t>
      </w:r>
      <w:r w:rsidRPr="00EC771F">
        <w:rPr>
          <w:rFonts w:ascii="Calibri Light" w:hAnsi="Calibri Light" w:cs="Calibri Light"/>
        </w:rPr>
        <w:t xml:space="preserve">review the document </w:t>
      </w:r>
      <w:r w:rsidRPr="00EC771F">
        <w:rPr>
          <w:rFonts w:ascii="Calibri Light" w:hAnsi="Calibri Light" w:cs="Calibri Light"/>
          <w:i/>
        </w:rPr>
        <w:t xml:space="preserve">Parental Consent Policy for Idaho Substance Abuse Prevention Programs Serving Minors.  </w:t>
      </w:r>
      <w:r w:rsidRPr="00EC771F">
        <w:rPr>
          <w:rFonts w:ascii="Calibri Light" w:hAnsi="Calibri Light" w:cs="Calibri Light"/>
        </w:rPr>
        <w:t xml:space="preserve">Keep a list of youth whose parents have declined their participation in the survey and be sure </w:t>
      </w:r>
      <w:r w:rsidRPr="00E55BB7">
        <w:rPr>
          <w:rFonts w:ascii="Calibri Light" w:hAnsi="Calibri Light" w:cs="Calibri Light"/>
          <w:bCs/>
        </w:rPr>
        <w:t xml:space="preserve">to administer the survey only to youth whose parents have </w:t>
      </w:r>
      <w:r w:rsidRPr="00E55BB7">
        <w:rPr>
          <w:rFonts w:ascii="Calibri Light" w:hAnsi="Calibri Light" w:cs="Calibri Light"/>
          <w:bCs/>
          <w:i/>
        </w:rPr>
        <w:t xml:space="preserve">not </w:t>
      </w:r>
      <w:r w:rsidRPr="00E55BB7">
        <w:rPr>
          <w:rFonts w:ascii="Calibri Light" w:hAnsi="Calibri Light" w:cs="Calibri Light"/>
          <w:bCs/>
        </w:rPr>
        <w:t>declined their participation.</w:t>
      </w:r>
    </w:p>
    <w:p w14:paraId="05939935" w14:textId="77777777" w:rsidR="00D361F2" w:rsidRDefault="00D361F2" w:rsidP="000E5A96">
      <w:pPr>
        <w:spacing w:after="0" w:line="240" w:lineRule="auto"/>
        <w:rPr>
          <w:b/>
          <w:i/>
        </w:rPr>
      </w:pPr>
    </w:p>
    <w:sectPr w:rsidR="00D361F2" w:rsidSect="000E46AF">
      <w:headerReference w:type="default" r:id="rId7"/>
      <w:pgSz w:w="12240" w:h="15840"/>
      <w:pgMar w:top="144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6021" w14:textId="77777777" w:rsidR="000E46AF" w:rsidRDefault="000E46AF" w:rsidP="000E46AF">
      <w:pPr>
        <w:spacing w:after="0" w:line="240" w:lineRule="auto"/>
      </w:pPr>
      <w:r>
        <w:separator/>
      </w:r>
    </w:p>
  </w:endnote>
  <w:endnote w:type="continuationSeparator" w:id="0">
    <w:p w14:paraId="06AA3424" w14:textId="77777777" w:rsidR="000E46AF" w:rsidRDefault="000E46AF" w:rsidP="000E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8A2C" w14:textId="77777777" w:rsidR="000E46AF" w:rsidRDefault="000E46AF" w:rsidP="000E46AF">
      <w:pPr>
        <w:spacing w:after="0" w:line="240" w:lineRule="auto"/>
      </w:pPr>
      <w:r>
        <w:separator/>
      </w:r>
    </w:p>
  </w:footnote>
  <w:footnote w:type="continuationSeparator" w:id="0">
    <w:p w14:paraId="1BD2613F" w14:textId="77777777" w:rsidR="000E46AF" w:rsidRDefault="000E46AF" w:rsidP="000E4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7C9A" w14:textId="0BFFBED5" w:rsidR="000E46AF" w:rsidRDefault="000E46AF">
    <w:pPr>
      <w:pStyle w:val="Header"/>
    </w:pPr>
    <w:r>
      <w:rPr>
        <w:noProof/>
      </w:rPr>
      <w:drawing>
        <wp:inline distT="0" distB="0" distL="0" distR="0" wp14:anchorId="65D03E2F" wp14:editId="763CCED5">
          <wp:extent cx="6019800" cy="1123950"/>
          <wp:effectExtent l="0" t="0" r="0" b="0"/>
          <wp:docPr id="1" name="Picture 1"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23950"/>
                  </a:xfrm>
                  <a:prstGeom prst="rect">
                    <a:avLst/>
                  </a:prstGeom>
                  <a:noFill/>
                  <a:ln>
                    <a:noFill/>
                  </a:ln>
                </pic:spPr>
              </pic:pic>
            </a:graphicData>
          </a:graphic>
        </wp:inline>
      </w:drawing>
    </w:r>
  </w:p>
  <w:p w14:paraId="26713EAC" w14:textId="77777777" w:rsidR="000E46AF" w:rsidRDefault="000E4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3D6"/>
    <w:multiLevelType w:val="hybridMultilevel"/>
    <w:tmpl w:val="8A460EFA"/>
    <w:lvl w:ilvl="0" w:tplc="EB9688C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3A2A"/>
    <w:multiLevelType w:val="hybridMultilevel"/>
    <w:tmpl w:val="C85A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05384"/>
    <w:multiLevelType w:val="hybridMultilevel"/>
    <w:tmpl w:val="5F048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F05F74"/>
    <w:multiLevelType w:val="hybridMultilevel"/>
    <w:tmpl w:val="53EE3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50D9F"/>
    <w:multiLevelType w:val="hybridMultilevel"/>
    <w:tmpl w:val="0D42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74692"/>
    <w:multiLevelType w:val="hybridMultilevel"/>
    <w:tmpl w:val="52F0490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0673B7E"/>
    <w:multiLevelType w:val="hybridMultilevel"/>
    <w:tmpl w:val="1DDA97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C711C23"/>
    <w:multiLevelType w:val="hybridMultilevel"/>
    <w:tmpl w:val="4806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71E36"/>
    <w:multiLevelType w:val="hybridMultilevel"/>
    <w:tmpl w:val="105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34B62"/>
    <w:multiLevelType w:val="hybridMultilevel"/>
    <w:tmpl w:val="7D04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E2381"/>
    <w:multiLevelType w:val="hybridMultilevel"/>
    <w:tmpl w:val="87FEBF0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AA502F5"/>
    <w:multiLevelType w:val="hybridMultilevel"/>
    <w:tmpl w:val="1BB2C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185F94"/>
    <w:multiLevelType w:val="hybridMultilevel"/>
    <w:tmpl w:val="08505D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5"/>
  </w:num>
  <w:num w:numId="3">
    <w:abstractNumId w:val="12"/>
  </w:num>
  <w:num w:numId="4">
    <w:abstractNumId w:val="8"/>
  </w:num>
  <w:num w:numId="5">
    <w:abstractNumId w:val="3"/>
  </w:num>
  <w:num w:numId="6">
    <w:abstractNumId w:val="0"/>
  </w:num>
  <w:num w:numId="7">
    <w:abstractNumId w:val="9"/>
  </w:num>
  <w:num w:numId="8">
    <w:abstractNumId w:val="2"/>
  </w:num>
  <w:num w:numId="9">
    <w:abstractNumId w:val="6"/>
  </w:num>
  <w:num w:numId="10">
    <w:abstractNumId w:val="7"/>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DE3NzA0tzQzNTRX0lEKTi0uzszPAykwqgUAruFMmiwAAAA="/>
  </w:docVars>
  <w:rsids>
    <w:rsidRoot w:val="00124063"/>
    <w:rsid w:val="00005EDE"/>
    <w:rsid w:val="0005686E"/>
    <w:rsid w:val="00062979"/>
    <w:rsid w:val="000E46AF"/>
    <w:rsid w:val="000E5A96"/>
    <w:rsid w:val="00124063"/>
    <w:rsid w:val="001444B2"/>
    <w:rsid w:val="001A2C8A"/>
    <w:rsid w:val="001B1F68"/>
    <w:rsid w:val="001F6630"/>
    <w:rsid w:val="002174AD"/>
    <w:rsid w:val="002655B1"/>
    <w:rsid w:val="0027453E"/>
    <w:rsid w:val="002A46CD"/>
    <w:rsid w:val="002B0020"/>
    <w:rsid w:val="002C24FF"/>
    <w:rsid w:val="0032468B"/>
    <w:rsid w:val="0035607D"/>
    <w:rsid w:val="00367920"/>
    <w:rsid w:val="00462663"/>
    <w:rsid w:val="004D4554"/>
    <w:rsid w:val="00511A1E"/>
    <w:rsid w:val="006420D2"/>
    <w:rsid w:val="0067439C"/>
    <w:rsid w:val="006E364E"/>
    <w:rsid w:val="006F779E"/>
    <w:rsid w:val="00724C6A"/>
    <w:rsid w:val="0077149B"/>
    <w:rsid w:val="007C5235"/>
    <w:rsid w:val="008B6AF6"/>
    <w:rsid w:val="008D74AF"/>
    <w:rsid w:val="008E5E9C"/>
    <w:rsid w:val="00902B47"/>
    <w:rsid w:val="00966276"/>
    <w:rsid w:val="00990B1D"/>
    <w:rsid w:val="00A17CF1"/>
    <w:rsid w:val="00A40F0F"/>
    <w:rsid w:val="00A82681"/>
    <w:rsid w:val="00A86871"/>
    <w:rsid w:val="00AA258D"/>
    <w:rsid w:val="00AD78EF"/>
    <w:rsid w:val="00B0585B"/>
    <w:rsid w:val="00B171C3"/>
    <w:rsid w:val="00B17821"/>
    <w:rsid w:val="00B21C14"/>
    <w:rsid w:val="00B6679A"/>
    <w:rsid w:val="00B84B6C"/>
    <w:rsid w:val="00BB5AC4"/>
    <w:rsid w:val="00C571CF"/>
    <w:rsid w:val="00C612F1"/>
    <w:rsid w:val="00C93179"/>
    <w:rsid w:val="00D361F2"/>
    <w:rsid w:val="00D80E88"/>
    <w:rsid w:val="00D9507A"/>
    <w:rsid w:val="00E55BB7"/>
    <w:rsid w:val="00E63483"/>
    <w:rsid w:val="00E718DF"/>
    <w:rsid w:val="00E74A71"/>
    <w:rsid w:val="00EA3BBF"/>
    <w:rsid w:val="00EC771F"/>
    <w:rsid w:val="00F171A8"/>
    <w:rsid w:val="00F36C9F"/>
    <w:rsid w:val="00F50624"/>
    <w:rsid w:val="00F56589"/>
    <w:rsid w:val="00F573CA"/>
    <w:rsid w:val="00F644E8"/>
    <w:rsid w:val="00FA0D20"/>
    <w:rsid w:val="00FB0C8F"/>
    <w:rsid w:val="00FF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104D"/>
  <w15:docId w15:val="{4299A8C6-D779-4A03-BB8B-EED9C77F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79"/>
    <w:pPr>
      <w:ind w:left="720"/>
      <w:contextualSpacing/>
    </w:pPr>
  </w:style>
  <w:style w:type="paragraph" w:styleId="BalloonText">
    <w:name w:val="Balloon Text"/>
    <w:basedOn w:val="Normal"/>
    <w:link w:val="BalloonTextChar"/>
    <w:uiPriority w:val="99"/>
    <w:semiHidden/>
    <w:unhideWhenUsed/>
    <w:rsid w:val="0014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B2"/>
    <w:rPr>
      <w:rFonts w:ascii="Tahoma" w:hAnsi="Tahoma" w:cs="Tahoma"/>
      <w:sz w:val="16"/>
      <w:szCs w:val="16"/>
    </w:rPr>
  </w:style>
  <w:style w:type="paragraph" w:styleId="Header">
    <w:name w:val="header"/>
    <w:basedOn w:val="Normal"/>
    <w:link w:val="HeaderChar"/>
    <w:uiPriority w:val="99"/>
    <w:unhideWhenUsed/>
    <w:rsid w:val="000E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AF"/>
  </w:style>
  <w:style w:type="paragraph" w:styleId="Footer">
    <w:name w:val="footer"/>
    <w:basedOn w:val="Normal"/>
    <w:link w:val="FooterChar"/>
    <w:uiPriority w:val="99"/>
    <w:unhideWhenUsed/>
    <w:rsid w:val="000E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 mcdonald</dc:creator>
  <cp:lastModifiedBy>Cheryl Foster</cp:lastModifiedBy>
  <cp:revision>3</cp:revision>
  <cp:lastPrinted>2015-08-19T21:11:00Z</cp:lastPrinted>
  <dcterms:created xsi:type="dcterms:W3CDTF">2021-06-10T16:06:00Z</dcterms:created>
  <dcterms:modified xsi:type="dcterms:W3CDTF">2021-06-23T19:41:00Z</dcterms:modified>
</cp:coreProperties>
</file>