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3079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212529"/>
          <w:spacing w:val="8"/>
          <w:kern w:val="36"/>
          <w:sz w:val="48"/>
          <w:szCs w:val="48"/>
          <w14:ligatures w14:val="none"/>
        </w:rPr>
      </w:pP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36"/>
          <w:sz w:val="48"/>
          <w:szCs w:val="48"/>
          <w14:ligatures w14:val="none"/>
        </w:rPr>
        <w:t>Law Enforcement Partnership for Success (LE-PFS) Grant</w:t>
      </w:r>
    </w:p>
    <w:p w14:paraId="7D745DB5" w14:textId="77777777" w:rsidR="0067507F" w:rsidRPr="0067507F" w:rsidRDefault="0067507F" w:rsidP="0067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Grant Application Period is CLOSED</w:t>
      </w:r>
    </w:p>
    <w:p w14:paraId="743BDB17" w14:textId="3EE423F7" w:rsidR="0067507F" w:rsidRPr="0067507F" w:rsidRDefault="0067507F" w:rsidP="0067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Application Release Date for FY2</w:t>
      </w:r>
      <w:r w:rsidR="00676CF3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5</w:t>
      </w: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 xml:space="preserve">: </w:t>
      </w:r>
      <w:r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May 1, 2024</w:t>
      </w:r>
    </w:p>
    <w:p w14:paraId="375108C0" w14:textId="28EF45CF" w:rsidR="0067507F" w:rsidRPr="0067507F" w:rsidRDefault="0067507F" w:rsidP="0067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Due Date for FY2</w:t>
      </w:r>
      <w:r w:rsidR="00676CF3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5</w:t>
      </w: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 xml:space="preserve"> Applications: </w:t>
      </w:r>
      <w:r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June 1, 2024</w:t>
      </w:r>
    </w:p>
    <w:p w14:paraId="3AC99048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</w:pP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  <w:t>PURPOSE</w:t>
      </w:r>
    </w:p>
    <w:p w14:paraId="61B0EE86" w14:textId="28D95220" w:rsidR="0067507F" w:rsidRPr="0067507F" w:rsidRDefault="0067507F" w:rsidP="0067507F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The purpose of this grant is to prevent </w:t>
      </w: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underage drinking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, </w:t>
      </w:r>
      <w:r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opioid misuse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, and </w:t>
      </w: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methamphetamine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 use in Idaho through effective law enforcement techniques including:</w:t>
      </w:r>
    </w:p>
    <w:p w14:paraId="5BBB78BF" w14:textId="77777777" w:rsidR="0067507F" w:rsidRPr="0067507F" w:rsidRDefault="0067507F" w:rsidP="00675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Interdiction activities</w:t>
      </w:r>
    </w:p>
    <w:p w14:paraId="42143112" w14:textId="77777777" w:rsidR="0067507F" w:rsidRPr="0067507F" w:rsidRDefault="0067507F" w:rsidP="00675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Party patrols</w:t>
      </w:r>
    </w:p>
    <w:p w14:paraId="1BAB58C8" w14:textId="77777777" w:rsidR="0067507F" w:rsidRPr="0067507F" w:rsidRDefault="0067507F" w:rsidP="00675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Shoulder tap operations</w:t>
      </w:r>
    </w:p>
    <w:p w14:paraId="1779B0F3" w14:textId="77777777" w:rsidR="0067507F" w:rsidRPr="0067507F" w:rsidRDefault="0067507F" w:rsidP="00675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Compliance checks</w:t>
      </w:r>
    </w:p>
    <w:p w14:paraId="328607E9" w14:textId="77777777" w:rsidR="0067507F" w:rsidRPr="0067507F" w:rsidRDefault="0067507F" w:rsidP="00675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Community presentations</w:t>
      </w:r>
    </w:p>
    <w:p w14:paraId="5AEA40DF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All law enforcement agencies including </w:t>
      </w: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tribal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, </w:t>
      </w: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local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, </w:t>
      </w: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state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, and </w:t>
      </w: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federal 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are encouraged to apply.</w:t>
      </w:r>
    </w:p>
    <w:p w14:paraId="67C792EF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</w:pP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  <w:t>FUNDING</w:t>
      </w:r>
    </w:p>
    <w:p w14:paraId="6E5CD88D" w14:textId="7E587EDA" w:rsidR="0067507F" w:rsidRPr="0067507F" w:rsidRDefault="0067507F" w:rsidP="0067507F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:u w:val="single"/>
          <w14:ligatures w14:val="none"/>
        </w:rPr>
        <w:t>Anticipated Total Available Funding: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 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$450,000.  Up to $</w:t>
      </w:r>
      <w:r w:rsidR="00960589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25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 xml:space="preserve">,000 per agency. </w:t>
      </w:r>
    </w:p>
    <w:p w14:paraId="7AEC917B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:u w:val="single"/>
          <w14:ligatures w14:val="none"/>
        </w:rPr>
        <w:t>Funding Source: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 Funding for this grant is provided by the Department of Health and Human Services through the Substance Abuse and Mental Health Services Administration, Strategic Prevention Framework – Partnerships for Success program, CFDA #92.243.  To learn more about this program in Idaho visit: </w:t>
      </w:r>
      <w:hyperlink r:id="rId5" w:history="1">
        <w:r w:rsidRPr="0067507F">
          <w:rPr>
            <w:rFonts w:ascii="Montserrat" w:eastAsia="Times New Roman" w:hAnsi="Montserrat" w:cs="Times New Roman"/>
            <w:color w:val="007FCE"/>
            <w:spacing w:val="8"/>
            <w:kern w:val="0"/>
            <w:sz w:val="24"/>
            <w:szCs w:val="24"/>
            <w:u w:val="single"/>
            <w14:ligatures w14:val="none"/>
          </w:rPr>
          <w:t>www.prevention.odp.idaho.gov/about-spf-pfs</w:t>
        </w:r>
      </w:hyperlink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.</w:t>
      </w:r>
    </w:p>
    <w:p w14:paraId="60960A0D" w14:textId="08C89CE4" w:rsidR="0067507F" w:rsidRPr="0067507F" w:rsidRDefault="0067507F" w:rsidP="0067507F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:u w:val="single"/>
          <w14:ligatures w14:val="none"/>
        </w:rPr>
        <w:t>Estimated Number of Awards: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 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25</w:t>
      </w:r>
    </w:p>
    <w:p w14:paraId="770C83FD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</w:pP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  <w:t>APPLICATION</w:t>
      </w:r>
    </w:p>
    <w:p w14:paraId="36307700" w14:textId="72AA58CC" w:rsidR="0067507F" w:rsidRPr="0067507F" w:rsidRDefault="0067507F" w:rsidP="00675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The FY2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4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 xml:space="preserve"> application deadline 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is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 xml:space="preserve"> June 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1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, 202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4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 xml:space="preserve"> by 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4:00 PM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 xml:space="preserve"> (MST). The system will shut down at this time.</w:t>
      </w:r>
    </w:p>
    <w:p w14:paraId="7C51F8AA" w14:textId="612ADE79" w:rsidR="0067507F" w:rsidRPr="0067507F" w:rsidRDefault="0067507F" w:rsidP="0067507F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:u w:val="single"/>
          <w14:ligatures w14:val="none"/>
        </w:rPr>
        <w:t>Grant Recipients Notified: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 June 17, 202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4</w:t>
      </w:r>
    </w:p>
    <w:p w14:paraId="6FBD7E67" w14:textId="37E2219A" w:rsidR="0067507F" w:rsidRPr="0067507F" w:rsidRDefault="0067507F" w:rsidP="0067507F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:u w:val="single"/>
          <w14:ligatures w14:val="none"/>
        </w:rPr>
        <w:t>Grant Award Period: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 July 1, 202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 xml:space="preserve">4 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through June 30, 202</w:t>
      </w:r>
      <w:r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5</w:t>
      </w:r>
    </w:p>
    <w:p w14:paraId="53A71DF1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</w:pP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  <w:lastRenderedPageBreak/>
        <w:t>ADDITIONAL REQUIREMENTS</w:t>
      </w:r>
    </w:p>
    <w:p w14:paraId="746D3422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All staff time used for these activities must be </w:t>
      </w: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4"/>
          <w:szCs w:val="24"/>
          <w14:ligatures w14:val="none"/>
        </w:rPr>
        <w:t>overtime </w:t>
      </w: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hours dedicated to prevention work, and all activities must be implemented within the applicant’s respective jurisdiction.</w:t>
      </w:r>
    </w:p>
    <w:p w14:paraId="1C75E986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</w:pPr>
      <w:r w:rsidRPr="0067507F">
        <w:rPr>
          <w:rFonts w:ascii="Montserrat" w:eastAsia="Times New Roman" w:hAnsi="Montserrat" w:cs="Times New Roman"/>
          <w:b/>
          <w:bCs/>
          <w:color w:val="212529"/>
          <w:spacing w:val="8"/>
          <w:kern w:val="0"/>
          <w:sz w:val="20"/>
          <w:szCs w:val="20"/>
          <w14:ligatures w14:val="none"/>
        </w:rPr>
        <w:t>SUBMIT QUESTIONS TO:</w:t>
      </w:r>
    </w:p>
    <w:p w14:paraId="728C862E" w14:textId="77777777" w:rsidR="0067507F" w:rsidRPr="0067507F" w:rsidRDefault="0067507F" w:rsidP="00675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Sharlene Johnson, Grant Project Director</w:t>
      </w:r>
    </w:p>
    <w:p w14:paraId="14047E03" w14:textId="77777777" w:rsidR="0067507F" w:rsidRPr="0067507F" w:rsidRDefault="00000000" w:rsidP="00675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hyperlink r:id="rId6" w:history="1">
        <w:r w:rsidR="0067507F" w:rsidRPr="0067507F">
          <w:rPr>
            <w:rFonts w:ascii="Montserrat" w:eastAsia="Times New Roman" w:hAnsi="Montserrat" w:cs="Times New Roman"/>
            <w:color w:val="007FCE"/>
            <w:spacing w:val="8"/>
            <w:kern w:val="0"/>
            <w:sz w:val="24"/>
            <w:szCs w:val="24"/>
            <w:u w:val="single"/>
            <w14:ligatures w14:val="none"/>
          </w:rPr>
          <w:t>Sharlene.Johnson@odp.idaho.gov</w:t>
        </w:r>
      </w:hyperlink>
    </w:p>
    <w:p w14:paraId="0B62F0C4" w14:textId="77777777" w:rsidR="0067507F" w:rsidRPr="0067507F" w:rsidRDefault="0067507F" w:rsidP="00675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(208) 854-3049</w:t>
      </w:r>
    </w:p>
    <w:p w14:paraId="6DBB411A" w14:textId="77777777" w:rsidR="0067507F" w:rsidRPr="0067507F" w:rsidRDefault="0067507F" w:rsidP="0067507F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</w:pPr>
      <w:r w:rsidRPr="0067507F">
        <w:rPr>
          <w:rFonts w:ascii="Montserrat" w:eastAsia="Times New Roman" w:hAnsi="Montserrat" w:cs="Times New Roman"/>
          <w:color w:val="212529"/>
          <w:spacing w:val="8"/>
          <w:kern w:val="0"/>
          <w:sz w:val="24"/>
          <w:szCs w:val="24"/>
          <w14:ligatures w14:val="none"/>
        </w:rPr>
        <w:t>Applicants assume all costs associated with the preparation of this grant application. Grant awards are contingent upon funds appropriated by federal funding agencies and the Idaho Legislature.</w:t>
      </w:r>
    </w:p>
    <w:p w14:paraId="1A674FE2" w14:textId="77777777" w:rsidR="003B3599" w:rsidRDefault="003B3599"/>
    <w:sectPr w:rsidR="003B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DC4"/>
    <w:multiLevelType w:val="multilevel"/>
    <w:tmpl w:val="7028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A0505"/>
    <w:multiLevelType w:val="multilevel"/>
    <w:tmpl w:val="99D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540AF"/>
    <w:multiLevelType w:val="multilevel"/>
    <w:tmpl w:val="7EE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D62C5"/>
    <w:multiLevelType w:val="multilevel"/>
    <w:tmpl w:val="DBE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384150">
    <w:abstractNumId w:val="1"/>
  </w:num>
  <w:num w:numId="2" w16cid:durableId="1649359539">
    <w:abstractNumId w:val="3"/>
  </w:num>
  <w:num w:numId="3" w16cid:durableId="1870139747">
    <w:abstractNumId w:val="0"/>
  </w:num>
  <w:num w:numId="4" w16cid:durableId="1137993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7F"/>
    <w:rsid w:val="002F6B60"/>
    <w:rsid w:val="003B3599"/>
    <w:rsid w:val="003B56E1"/>
    <w:rsid w:val="0067507F"/>
    <w:rsid w:val="00676CF3"/>
    <w:rsid w:val="0078167B"/>
    <w:rsid w:val="00960589"/>
    <w:rsid w:val="00972514"/>
    <w:rsid w:val="00DC004A"/>
    <w:rsid w:val="00E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A348"/>
  <w15:docId w15:val="{705BBC54-0B02-4E86-9AE8-1D63AA8B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750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7507F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6750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lene.Johnson@odp.idaho.gov" TargetMode="External"/><Relationship Id="rId5" Type="http://schemas.openxmlformats.org/officeDocument/2006/relationships/hyperlink" Target="https://prevention.odp.idaho.gov/about-spf-pf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M. Johnson</dc:creator>
  <cp:keywords/>
  <dc:description/>
  <cp:lastModifiedBy>Sharlene M. Johnson</cp:lastModifiedBy>
  <cp:revision>3</cp:revision>
  <dcterms:created xsi:type="dcterms:W3CDTF">2024-04-11T18:22:00Z</dcterms:created>
  <dcterms:modified xsi:type="dcterms:W3CDTF">2024-04-11T20:22:00Z</dcterms:modified>
</cp:coreProperties>
</file>